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6659FE" w:rsidRPr="00E8060D" w:rsidTr="00650790">
        <w:tc>
          <w:tcPr>
            <w:tcW w:w="2269" w:type="dxa"/>
            <w:vMerge w:val="restart"/>
          </w:tcPr>
          <w:p w:rsidR="006659FE" w:rsidRPr="00650790" w:rsidRDefault="006659FE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В04104 Учёт и аудит</w:t>
            </w:r>
          </w:p>
        </w:tc>
        <w:tc>
          <w:tcPr>
            <w:tcW w:w="1701" w:type="dxa"/>
            <w:vMerge w:val="restart"/>
          </w:tcPr>
          <w:p w:rsidR="006659FE" w:rsidRPr="00E8060D" w:rsidRDefault="006659F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37">
              <w:rPr>
                <w:rFonts w:ascii="Times New Roman" w:hAnsi="Times New Roman" w:cs="Times New Roman"/>
                <w:sz w:val="24"/>
                <w:szCs w:val="24"/>
              </w:rPr>
              <w:t>28.07.2019</w:t>
            </w:r>
          </w:p>
        </w:tc>
        <w:tc>
          <w:tcPr>
            <w:tcW w:w="2268" w:type="dxa"/>
          </w:tcPr>
          <w:p w:rsidR="006659FE" w:rsidRDefault="006659F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37"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  <w:p w:rsidR="006659FE" w:rsidRDefault="006659F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FE" w:rsidRDefault="006659F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FE" w:rsidRPr="00AD3137" w:rsidRDefault="006659F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6659FE" w:rsidRPr="00E8060D" w:rsidRDefault="006659FE" w:rsidP="00703B14">
            <w:pPr>
              <w:pStyle w:val="a4"/>
              <w:numPr>
                <w:ilvl w:val="0"/>
                <w:numId w:val="3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6659FE" w:rsidRPr="00E8060D" w:rsidRDefault="006659FE" w:rsidP="00703B14">
            <w:pPr>
              <w:pStyle w:val="a4"/>
              <w:numPr>
                <w:ilvl w:val="0"/>
                <w:numId w:val="3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6659FE" w:rsidRPr="00E8060D" w:rsidRDefault="006659FE" w:rsidP="00703B14">
            <w:pPr>
              <w:pStyle w:val="a4"/>
              <w:numPr>
                <w:ilvl w:val="0"/>
                <w:numId w:val="3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6659FE" w:rsidRPr="00E8060D" w:rsidRDefault="006659FE" w:rsidP="00703B14">
            <w:pPr>
              <w:pStyle w:val="a4"/>
              <w:numPr>
                <w:ilvl w:val="0"/>
                <w:numId w:val="3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Микроэкономика.</w:t>
            </w:r>
          </w:p>
          <w:p w:rsidR="006659FE" w:rsidRPr="00E8060D" w:rsidRDefault="006659FE" w:rsidP="00703B14">
            <w:pPr>
              <w:pStyle w:val="a4"/>
              <w:numPr>
                <w:ilvl w:val="0"/>
                <w:numId w:val="3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в учебный план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математика.</w:t>
            </w:r>
          </w:p>
          <w:p w:rsidR="006659FE" w:rsidRPr="00E8060D" w:rsidRDefault="006659FE" w:rsidP="00703B14">
            <w:pPr>
              <w:pStyle w:val="a4"/>
              <w:numPr>
                <w:ilvl w:val="0"/>
                <w:numId w:val="3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Изменены кредиты по 2 дисциплинам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Нормативное регулирование учета и аудита,  Введение в специальность с 3 кредитов на 5.</w:t>
            </w:r>
          </w:p>
          <w:p w:rsidR="006659FE" w:rsidRPr="00E8060D" w:rsidRDefault="006659FE" w:rsidP="00703B14">
            <w:pPr>
              <w:pStyle w:val="a4"/>
              <w:numPr>
                <w:ilvl w:val="0"/>
                <w:numId w:val="3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Удалены из учебного плана 2 дисциплины цикла ПДКВ: Учет и аудит энергетической отрасли, Учет и аудит сферы услуг.</w:t>
            </w:r>
          </w:p>
          <w:p w:rsidR="006659FE" w:rsidRPr="006659FE" w:rsidRDefault="006659FE" w:rsidP="00703B14">
            <w:pPr>
              <w:pStyle w:val="a4"/>
              <w:numPr>
                <w:ilvl w:val="0"/>
                <w:numId w:val="3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Изменены кредиты по 2 дисциплинам цикла ПДКВ: Учет и аудит внебюджетных фондов. Учет и аудит транспортных организаций с 3 кредитов на 5.</w:t>
            </w:r>
            <w:bookmarkStart w:id="0" w:name="_GoBack"/>
            <w:bookmarkEnd w:id="0"/>
          </w:p>
        </w:tc>
      </w:tr>
      <w:tr w:rsidR="006659FE" w:rsidRPr="00E8060D" w:rsidTr="00650790">
        <w:tc>
          <w:tcPr>
            <w:tcW w:w="2269" w:type="dxa"/>
            <w:vMerge/>
          </w:tcPr>
          <w:p w:rsidR="006659FE" w:rsidRDefault="006659FE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59FE" w:rsidRPr="00AD3137" w:rsidRDefault="006659F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FE" w:rsidRPr="00AD3137" w:rsidRDefault="006659F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9355" w:type="dxa"/>
          </w:tcPr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1 дисциплина цикла ООДКВ: Экология и устойчивое развитие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дисциплины цикла БДВК «Финансовая математика» изменено на «Математика в экономике»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две дисциплины цикла БДКВ: «Нормативное регулирование учета и аудита», «Введение в специальность»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одна дисциплина цикла БДВК «Микроэкономика».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БДКВ «Экономика предприятия»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БДКВ «Культура деловых отношений и бизнес-этикет»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«Менеджмент» перенесена из цикла БДКВ и цикл БДВК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БДКВ «Маркетинг»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ПДВК «Управление проектами», 5 кредитов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«Управленческий учет»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описание дисциплины </w:t>
            </w:r>
            <w:proofErr w:type="spellStart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"Анализ данных и бизнес-планирование"</w:t>
            </w:r>
          </w:p>
          <w:p w:rsidR="006659FE" w:rsidRPr="00E8060D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  </w:t>
            </w:r>
            <w:proofErr w:type="spellStart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танадарт</w:t>
            </w:r>
            <w:proofErr w:type="spellEnd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«Финансовый менеджмент» (Трудовая функция 1: Организация финансирования деятельности фирмы в РО</w:t>
            </w:r>
            <w:proofErr w:type="gramStart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; Трудовая функция 2: Финансовое планирование деятельности фирмы в РО</w:t>
            </w:r>
            <w:proofErr w:type="gramStart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; Трудовая функция 3: Управление активами фирмы в РО</w:t>
            </w:r>
            <w:proofErr w:type="gramStart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; Трудовая функция 4:</w:t>
            </w:r>
            <w:proofErr w:type="gramStart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Анализ, учет и контроль результатов хозяйственной деятельности в РО5,РО8)</w:t>
            </w:r>
            <w:proofErr w:type="gramEnd"/>
          </w:p>
        </w:tc>
      </w:tr>
      <w:tr w:rsidR="006659FE" w:rsidRPr="00E8060D" w:rsidTr="00650790">
        <w:tc>
          <w:tcPr>
            <w:tcW w:w="2269" w:type="dxa"/>
            <w:vMerge/>
          </w:tcPr>
          <w:p w:rsidR="006659FE" w:rsidRDefault="006659FE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59FE" w:rsidRPr="00AD3137" w:rsidRDefault="006659F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FE" w:rsidRPr="00AD3137" w:rsidRDefault="006659F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9355" w:type="dxa"/>
          </w:tcPr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Профессиональный стандарт «Финансовый менеджмент» применяемый при обновлении ОП не включен в career.enbek.kz.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       1)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>«Финансовый менеджмент»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         - Карточка профессии «Финансовый менеджер»: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</w:t>
            </w:r>
            <w:proofErr w:type="gramStart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: Организация финансирования деятельности фирмы в РО</w:t>
            </w:r>
            <w:proofErr w:type="gramStart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</w:t>
            </w:r>
            <w:proofErr w:type="gramStart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: Финансовое планирование деятельности фирмы в РО</w:t>
            </w:r>
            <w:proofErr w:type="gramStart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функция3: Управление активами фирмы в РО</w:t>
            </w:r>
            <w:proofErr w:type="gramStart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</w:t>
            </w:r>
            <w:proofErr w:type="gramStart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: Анализ, учет и контроль результатов хозяйственной деятельности в РО5;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>Ценности инклюзии отражены в дисциплинах цикла ООД «Психология», «Социология», цикла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</w:t>
            </w:r>
            <w:proofErr w:type="gramStart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ии уя</w:t>
            </w:r>
            <w:proofErr w:type="gramEnd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звимых групп населения. 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устойчивого развития отражены в дисциплинах цикла ООД и БДКВ:  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 «Культурология» способствует достижению ЦУР 4 – «Качественное образование», 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 «Политология» ориентирована на реализацию ЦУР 16 – «Мир, правосудие и эффективные институты»;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 «Физическая культура» способствует достижению ЦУР 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финансовой грамотности» способствует учету приоритетов устойчивого развития: ЦУР 8 «Достойная работа и экономический рост» — через развитие финансовой грамотности, предпринимательского мышления и осознанного профессионального выбора; ЦУР 12 «Ответственное потребление и производство» — через формирование ответственного финансового поведения, планирования расходов и потребительской ответственности.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«Экология и основы безопасности жизнедеятельности» (ЦУР 6,12,13,15)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экосистем.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права и антикоррупционной культуры» (ЦУР 5,16,17)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управления. 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«Автоматизация учета реального сектора экономики» (БДКВ) способствует достижению  ЦУР 9 «Индустриализация, инновации и инфраструктура». 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>Компетенции в области искусственного интеллекта реализуется через дисциплину  «Управленческий анализ» (БДКВ), где изучается применение инструментов искусственного интеллекта в учетно-аналитическом сопровождении деятельности компаний.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описание дисциплины «Автоматизация учета реального сектора экономики» (БДКВ) с сохранением имеющихся результатов обучения. 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6.    Скорректирована цель ОП для повышения читаемости и устранения избыточности формулировки. Основные направления подготовки, отражающие содержание образовательной программы, сохранены без искажения смысла.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</w:t>
            </w:r>
            <w:proofErr w:type="gramStart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Старая редакция: «Применяет знания и навыки лидерского, межличностного и </w:t>
            </w:r>
            <w:proofErr w:type="spellStart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межструктурного</w:t>
            </w:r>
            <w:proofErr w:type="spellEnd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общения в трудовом коллективе с учетом навыков  в области безопасного взаимодействия со средой обитания (производственной, бытовой, городской) и основами защиты от негативных факторов».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«Применять междисциплинарные знания в  социокультурной и экономической сфере для формирования предпринимательского мышления, здоровья и гражданской ответственности с учётом принципов инклюзии, целей устойчивого развития».  РО</w:t>
            </w:r>
            <w:proofErr w:type="gramStart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659FE">
              <w:rPr>
                <w:rFonts w:ascii="Times New Roman" w:hAnsi="Times New Roman" w:cs="Times New Roman"/>
                <w:sz w:val="24"/>
                <w:szCs w:val="24"/>
              </w:rPr>
              <w:t>, в том числе, обеспечивает изучение дисциплин цикла ООД, который включает модуль социально-политический знаний,  где будут изучены ценности инклюзии.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8.  </w:t>
            </w: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РО8; 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Старая редакция: «Применить  методы  бухгалтерского  учета, налогообложения, статистики при организации и ведении учета, а так же подготовке аналитических данных для формирования финансовой и налоговой отчетности, обосновать предложения по принятию управленческих  решений  процесса  продаж».</w:t>
            </w:r>
          </w:p>
          <w:p w:rsidR="006659FE" w:rsidRPr="006659FE" w:rsidRDefault="006659FE" w:rsidP="006659FE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«Применять  методы  бухгалтерского  учета, налогообложения, статистики с применением искусственного интеллекта при организации и ведении учета, а так же подготовке аналитических данных для формирования финансовой и налоговой отчетности, обосновывая предложения по принятию управленческих  решений  процесса  продаж».</w:t>
            </w:r>
          </w:p>
          <w:p w:rsidR="006659FE" w:rsidRPr="00E8060D" w:rsidRDefault="006659FE" w:rsidP="006659FE">
            <w:pPr>
              <w:pStyle w:val="a4"/>
              <w:tabs>
                <w:tab w:val="left" w:pos="34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F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31552"/>
    <w:rsid w:val="00251268"/>
    <w:rsid w:val="00266875"/>
    <w:rsid w:val="00282F38"/>
    <w:rsid w:val="00374E53"/>
    <w:rsid w:val="00417D9A"/>
    <w:rsid w:val="004E5214"/>
    <w:rsid w:val="00510F47"/>
    <w:rsid w:val="0057271A"/>
    <w:rsid w:val="00620F0C"/>
    <w:rsid w:val="00650790"/>
    <w:rsid w:val="006659FE"/>
    <w:rsid w:val="00703B14"/>
    <w:rsid w:val="0075718D"/>
    <w:rsid w:val="00842050"/>
    <w:rsid w:val="00854E84"/>
    <w:rsid w:val="00866EDA"/>
    <w:rsid w:val="00882DE2"/>
    <w:rsid w:val="00895DE1"/>
    <w:rsid w:val="008C17BE"/>
    <w:rsid w:val="009F7CA8"/>
    <w:rsid w:val="00AD3137"/>
    <w:rsid w:val="00B96F08"/>
    <w:rsid w:val="00BA65A7"/>
    <w:rsid w:val="00BB6349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4</cp:revision>
  <dcterms:created xsi:type="dcterms:W3CDTF">2023-12-10T11:57:00Z</dcterms:created>
  <dcterms:modified xsi:type="dcterms:W3CDTF">2025-08-26T11:58:00Z</dcterms:modified>
</cp:coreProperties>
</file>